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E3C" w:rsidRPr="0027546C" w:rsidRDefault="006A0E3C" w:rsidP="006A0E3C">
      <w:pPr>
        <w:rPr>
          <w:rFonts w:asciiTheme="majorHAnsi" w:hAnsiTheme="majorHAnsi" w:cs="Times New Roman"/>
          <w:b/>
          <w:sz w:val="24"/>
        </w:rPr>
      </w:pPr>
      <w:r w:rsidRPr="0027546C">
        <w:rPr>
          <w:rFonts w:asciiTheme="majorHAnsi" w:hAnsiTheme="majorHAnsi" w:cs="Times New Roman"/>
          <w:b/>
          <w:sz w:val="24"/>
        </w:rPr>
        <w:t>PROCEDURE: pH 7 and above (basic)</w:t>
      </w:r>
    </w:p>
    <w:tbl>
      <w:tblPr>
        <w:tblStyle w:val="TableGrid"/>
        <w:tblW w:w="0" w:type="auto"/>
        <w:tblLook w:val="04A0"/>
      </w:tblPr>
      <w:tblGrid>
        <w:gridCol w:w="2181"/>
        <w:gridCol w:w="2126"/>
        <w:gridCol w:w="2126"/>
        <w:gridCol w:w="3143"/>
      </w:tblGrid>
      <w:tr w:rsidR="006A0E3C" w:rsidRPr="0027546C" w:rsidTr="006A0E3C">
        <w:trPr>
          <w:trHeight w:val="540"/>
        </w:trPr>
        <w:tc>
          <w:tcPr>
            <w:tcW w:w="2181" w:type="dxa"/>
          </w:tcPr>
          <w:p w:rsidR="006A0E3C" w:rsidRPr="0027546C" w:rsidRDefault="006A0E3C" w:rsidP="007D441E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2126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27546C">
              <w:rPr>
                <w:rFonts w:asciiTheme="majorHAnsi" w:hAnsiTheme="majorHAnsi"/>
                <w:b/>
                <w:sz w:val="24"/>
              </w:rPr>
              <w:t>BEFORE</w:t>
            </w:r>
          </w:p>
        </w:tc>
        <w:tc>
          <w:tcPr>
            <w:tcW w:w="2126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27546C">
              <w:rPr>
                <w:rFonts w:asciiTheme="majorHAnsi" w:hAnsiTheme="majorHAnsi"/>
                <w:b/>
                <w:sz w:val="24"/>
              </w:rPr>
              <w:t>DURING</w:t>
            </w:r>
          </w:p>
        </w:tc>
        <w:tc>
          <w:tcPr>
            <w:tcW w:w="3143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27546C">
              <w:rPr>
                <w:rFonts w:asciiTheme="majorHAnsi" w:hAnsiTheme="majorHAnsi"/>
                <w:b/>
                <w:sz w:val="24"/>
              </w:rPr>
              <w:t>AFTER</w:t>
            </w:r>
          </w:p>
        </w:tc>
      </w:tr>
      <w:tr w:rsidR="006A0E3C" w:rsidRPr="0027546C" w:rsidTr="006A0E3C">
        <w:trPr>
          <w:trHeight w:val="510"/>
        </w:trPr>
        <w:tc>
          <w:tcPr>
            <w:tcW w:w="2181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27546C">
              <w:rPr>
                <w:rFonts w:asciiTheme="majorHAnsi" w:hAnsiTheme="majorHAnsi"/>
                <w:b/>
                <w:sz w:val="24"/>
              </w:rPr>
              <w:t>Catalase</w:t>
            </w:r>
          </w:p>
        </w:tc>
        <w:tc>
          <w:tcPr>
            <w:tcW w:w="2126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Brown, opaque, non-viscous liquid</w:t>
            </w:r>
          </w:p>
        </w:tc>
        <w:tc>
          <w:tcPr>
            <w:tcW w:w="2126" w:type="dxa"/>
            <w:vMerge w:val="restart"/>
          </w:tcPr>
          <w:p w:rsid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</w:p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Bubbles start to form, gas is produced</w:t>
            </w:r>
          </w:p>
        </w:tc>
        <w:tc>
          <w:tcPr>
            <w:tcW w:w="3143" w:type="dxa"/>
            <w:vMerge w:val="restart"/>
          </w:tcPr>
          <w:p w:rsid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</w:p>
          <w:p w:rsidR="006A0E3C" w:rsidRPr="006A0E3C" w:rsidRDefault="006A0E3C" w:rsidP="006A0E3C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More bubbles (foam) are produced</w:t>
            </w:r>
          </w:p>
        </w:tc>
      </w:tr>
      <w:tr w:rsidR="006A0E3C" w:rsidRPr="0027546C" w:rsidTr="006A0E3C">
        <w:trPr>
          <w:trHeight w:val="570"/>
        </w:trPr>
        <w:tc>
          <w:tcPr>
            <w:tcW w:w="2181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27546C">
              <w:rPr>
                <w:rFonts w:asciiTheme="majorHAnsi" w:hAnsiTheme="majorHAnsi"/>
                <w:b/>
                <w:sz w:val="24"/>
              </w:rPr>
              <w:t>Hydrogen Peroxide</w:t>
            </w:r>
          </w:p>
        </w:tc>
        <w:tc>
          <w:tcPr>
            <w:tcW w:w="2126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Clear, colourless, non-viscous liquid</w:t>
            </w:r>
          </w:p>
        </w:tc>
        <w:tc>
          <w:tcPr>
            <w:tcW w:w="2126" w:type="dxa"/>
            <w:vMerge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</w:p>
        </w:tc>
        <w:tc>
          <w:tcPr>
            <w:tcW w:w="3143" w:type="dxa"/>
            <w:vMerge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</w:p>
        </w:tc>
      </w:tr>
      <w:tr w:rsidR="006A0E3C" w:rsidRPr="0027546C" w:rsidTr="006A0E3C">
        <w:trPr>
          <w:trHeight w:val="570"/>
        </w:trPr>
        <w:tc>
          <w:tcPr>
            <w:tcW w:w="2181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27546C">
              <w:rPr>
                <w:rFonts w:asciiTheme="majorHAnsi" w:hAnsiTheme="majorHAnsi"/>
                <w:b/>
                <w:sz w:val="24"/>
              </w:rPr>
              <w:t>Sodium Hydroxide</w:t>
            </w:r>
          </w:p>
        </w:tc>
        <w:tc>
          <w:tcPr>
            <w:tcW w:w="2126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Clear, colourless, non-viscous liquid</w:t>
            </w:r>
          </w:p>
        </w:tc>
        <w:tc>
          <w:tcPr>
            <w:tcW w:w="2126" w:type="dxa"/>
            <w:vMerge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</w:p>
        </w:tc>
        <w:tc>
          <w:tcPr>
            <w:tcW w:w="3143" w:type="dxa"/>
            <w:vMerge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6"/>
        <w:tblW w:w="0" w:type="auto"/>
        <w:tblLook w:val="04A0"/>
      </w:tblPr>
      <w:tblGrid>
        <w:gridCol w:w="2741"/>
        <w:gridCol w:w="3321"/>
        <w:gridCol w:w="3514"/>
      </w:tblGrid>
      <w:tr w:rsidR="006A0E3C" w:rsidRPr="0027546C" w:rsidTr="0031700B">
        <w:tc>
          <w:tcPr>
            <w:tcW w:w="2741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Trial</w:t>
            </w:r>
          </w:p>
        </w:tc>
        <w:tc>
          <w:tcPr>
            <w:tcW w:w="6835" w:type="dxa"/>
            <w:gridSpan w:val="2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Volume of Gas Produced</w:t>
            </w:r>
          </w:p>
        </w:tc>
      </w:tr>
      <w:tr w:rsidR="006A0E3C" w:rsidRPr="0027546C" w:rsidTr="006A0E3C">
        <w:tc>
          <w:tcPr>
            <w:tcW w:w="2741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1 @ pH 8</w:t>
            </w:r>
          </w:p>
        </w:tc>
        <w:tc>
          <w:tcPr>
            <w:tcW w:w="3321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2.5 mL</w:t>
            </w:r>
          </w:p>
        </w:tc>
        <w:tc>
          <w:tcPr>
            <w:tcW w:w="3514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N/A</w:t>
            </w:r>
          </w:p>
        </w:tc>
      </w:tr>
      <w:tr w:rsidR="006A0E3C" w:rsidRPr="0027546C" w:rsidTr="006A0E3C">
        <w:tc>
          <w:tcPr>
            <w:tcW w:w="2741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2 @ pH 9</w:t>
            </w:r>
          </w:p>
        </w:tc>
        <w:tc>
          <w:tcPr>
            <w:tcW w:w="3321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2.5 mL</w:t>
            </w:r>
          </w:p>
        </w:tc>
        <w:tc>
          <w:tcPr>
            <w:tcW w:w="3514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N/A</w:t>
            </w:r>
          </w:p>
        </w:tc>
      </w:tr>
      <w:tr w:rsidR="006A0E3C" w:rsidRPr="0027546C" w:rsidTr="006A0E3C">
        <w:tc>
          <w:tcPr>
            <w:tcW w:w="2741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3 @ pH 10</w:t>
            </w:r>
          </w:p>
        </w:tc>
        <w:tc>
          <w:tcPr>
            <w:tcW w:w="3321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3.0 mL</w:t>
            </w:r>
          </w:p>
        </w:tc>
        <w:tc>
          <w:tcPr>
            <w:tcW w:w="3514" w:type="dxa"/>
          </w:tcPr>
          <w:p w:rsidR="006A0E3C" w:rsidRPr="006A0E3C" w:rsidRDefault="006A0E3C" w:rsidP="006A0E3C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2.0 mL</w:t>
            </w:r>
          </w:p>
        </w:tc>
      </w:tr>
      <w:tr w:rsidR="006A0E3C" w:rsidRPr="0027546C" w:rsidTr="006A0E3C">
        <w:tc>
          <w:tcPr>
            <w:tcW w:w="2741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4 @ pH 11</w:t>
            </w:r>
          </w:p>
        </w:tc>
        <w:tc>
          <w:tcPr>
            <w:tcW w:w="3321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2.5 mL</w:t>
            </w:r>
          </w:p>
        </w:tc>
        <w:tc>
          <w:tcPr>
            <w:tcW w:w="3514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N/A</w:t>
            </w:r>
          </w:p>
        </w:tc>
      </w:tr>
      <w:tr w:rsidR="006A0E3C" w:rsidRPr="0027546C" w:rsidTr="006A0E3C">
        <w:tc>
          <w:tcPr>
            <w:tcW w:w="2741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5 @ pH 12</w:t>
            </w:r>
          </w:p>
        </w:tc>
        <w:tc>
          <w:tcPr>
            <w:tcW w:w="3321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2.5 mL</w:t>
            </w:r>
          </w:p>
        </w:tc>
        <w:tc>
          <w:tcPr>
            <w:tcW w:w="3514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N/A</w:t>
            </w:r>
          </w:p>
        </w:tc>
      </w:tr>
    </w:tbl>
    <w:p w:rsidR="006A0E3C" w:rsidRDefault="006A0E3C" w:rsidP="006A0E3C">
      <w:pPr>
        <w:rPr>
          <w:rFonts w:asciiTheme="majorHAnsi" w:hAnsiTheme="majorHAnsi" w:cs="Times New Roman"/>
          <w:b/>
          <w:sz w:val="24"/>
        </w:rPr>
      </w:pPr>
      <w:r>
        <w:rPr>
          <w:rFonts w:asciiTheme="majorHAnsi" w:hAnsiTheme="majorHAnsi" w:cs="Times New Roman"/>
          <w:b/>
          <w:sz w:val="24"/>
        </w:rPr>
        <w:t>*N/A means we did not have enough time to do a second trial</w:t>
      </w:r>
    </w:p>
    <w:p w:rsidR="006A0E3C" w:rsidRPr="0027546C" w:rsidRDefault="006A0E3C" w:rsidP="006A0E3C">
      <w:pPr>
        <w:rPr>
          <w:rFonts w:asciiTheme="majorHAnsi" w:hAnsiTheme="majorHAnsi" w:cs="Times New Roman"/>
          <w:b/>
          <w:sz w:val="24"/>
        </w:rPr>
      </w:pPr>
      <w:r w:rsidRPr="0027546C">
        <w:rPr>
          <w:rFonts w:asciiTheme="majorHAnsi" w:hAnsiTheme="majorHAnsi" w:cs="Times New Roman"/>
          <w:b/>
          <w:sz w:val="24"/>
        </w:rPr>
        <w:t>PROCEDURE: enzyme concentration</w:t>
      </w:r>
    </w:p>
    <w:tbl>
      <w:tblPr>
        <w:tblStyle w:val="TableGrid"/>
        <w:tblW w:w="0" w:type="auto"/>
        <w:tblLook w:val="04A0"/>
      </w:tblPr>
      <w:tblGrid>
        <w:gridCol w:w="2162"/>
        <w:gridCol w:w="2163"/>
        <w:gridCol w:w="2120"/>
        <w:gridCol w:w="3131"/>
      </w:tblGrid>
      <w:tr w:rsidR="006A0E3C" w:rsidRPr="0027546C" w:rsidTr="006A0E3C">
        <w:trPr>
          <w:trHeight w:val="540"/>
        </w:trPr>
        <w:tc>
          <w:tcPr>
            <w:tcW w:w="2162" w:type="dxa"/>
          </w:tcPr>
          <w:p w:rsidR="006A0E3C" w:rsidRPr="0027546C" w:rsidRDefault="006A0E3C" w:rsidP="007D441E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2163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27546C">
              <w:rPr>
                <w:rFonts w:asciiTheme="majorHAnsi" w:hAnsiTheme="majorHAnsi"/>
                <w:b/>
                <w:sz w:val="24"/>
              </w:rPr>
              <w:t>BEFORE</w:t>
            </w:r>
          </w:p>
        </w:tc>
        <w:tc>
          <w:tcPr>
            <w:tcW w:w="2120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27546C">
              <w:rPr>
                <w:rFonts w:asciiTheme="majorHAnsi" w:hAnsiTheme="majorHAnsi"/>
                <w:b/>
                <w:sz w:val="24"/>
              </w:rPr>
              <w:t>DURING</w:t>
            </w:r>
          </w:p>
        </w:tc>
        <w:tc>
          <w:tcPr>
            <w:tcW w:w="3131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27546C">
              <w:rPr>
                <w:rFonts w:asciiTheme="majorHAnsi" w:hAnsiTheme="majorHAnsi"/>
                <w:b/>
                <w:sz w:val="24"/>
              </w:rPr>
              <w:t>AFTER</w:t>
            </w:r>
          </w:p>
        </w:tc>
      </w:tr>
      <w:tr w:rsidR="006A0E3C" w:rsidRPr="0027546C" w:rsidTr="006A0E3C">
        <w:trPr>
          <w:trHeight w:val="510"/>
        </w:trPr>
        <w:tc>
          <w:tcPr>
            <w:tcW w:w="2162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27546C">
              <w:rPr>
                <w:rFonts w:asciiTheme="majorHAnsi" w:hAnsiTheme="majorHAnsi"/>
                <w:b/>
                <w:sz w:val="24"/>
              </w:rPr>
              <w:t>Catalase</w:t>
            </w:r>
          </w:p>
        </w:tc>
        <w:tc>
          <w:tcPr>
            <w:tcW w:w="2163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Brown, opaque, non-viscous liquid</w:t>
            </w:r>
          </w:p>
        </w:tc>
        <w:tc>
          <w:tcPr>
            <w:tcW w:w="2120" w:type="dxa"/>
            <w:vMerge w:val="restart"/>
          </w:tcPr>
          <w:p w:rsid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</w:p>
          <w:p w:rsidR="006A0E3C" w:rsidRPr="006A0E3C" w:rsidRDefault="006A0E3C" w:rsidP="006A0E3C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Bubbles start to form, gas is produced</w:t>
            </w:r>
          </w:p>
        </w:tc>
        <w:tc>
          <w:tcPr>
            <w:tcW w:w="3131" w:type="dxa"/>
            <w:vMerge w:val="restart"/>
          </w:tcPr>
          <w:p w:rsid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</w:p>
          <w:p w:rsidR="006A0E3C" w:rsidRPr="006A0E3C" w:rsidRDefault="006A0E3C" w:rsidP="006A0E3C">
            <w:pPr>
              <w:jc w:val="center"/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More bubbles (foam) are produced</w:t>
            </w:r>
          </w:p>
        </w:tc>
      </w:tr>
      <w:tr w:rsidR="006A0E3C" w:rsidRPr="0027546C" w:rsidTr="006A0E3C">
        <w:trPr>
          <w:trHeight w:val="570"/>
        </w:trPr>
        <w:tc>
          <w:tcPr>
            <w:tcW w:w="2162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27546C">
              <w:rPr>
                <w:rFonts w:asciiTheme="majorHAnsi" w:hAnsiTheme="majorHAnsi"/>
                <w:b/>
                <w:sz w:val="24"/>
              </w:rPr>
              <w:t>Hydrogen Peroxide</w:t>
            </w:r>
          </w:p>
        </w:tc>
        <w:tc>
          <w:tcPr>
            <w:tcW w:w="2163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  <w:r w:rsidRPr="006A0E3C">
              <w:rPr>
                <w:rFonts w:asciiTheme="majorHAnsi" w:hAnsiTheme="majorHAnsi"/>
                <w:sz w:val="24"/>
              </w:rPr>
              <w:t>Clear, colourless, non-viscous liquid</w:t>
            </w:r>
          </w:p>
        </w:tc>
        <w:tc>
          <w:tcPr>
            <w:tcW w:w="2120" w:type="dxa"/>
            <w:vMerge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</w:p>
        </w:tc>
        <w:tc>
          <w:tcPr>
            <w:tcW w:w="3131" w:type="dxa"/>
            <w:vMerge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</w:p>
        </w:tc>
      </w:tr>
      <w:tr w:rsidR="006A0E3C" w:rsidRPr="0027546C" w:rsidTr="006A0E3C">
        <w:trPr>
          <w:trHeight w:val="570"/>
        </w:trPr>
        <w:tc>
          <w:tcPr>
            <w:tcW w:w="2162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4"/>
              </w:rPr>
            </w:pPr>
            <w:r w:rsidRPr="0027546C">
              <w:rPr>
                <w:rFonts w:asciiTheme="majorHAnsi" w:hAnsiTheme="majorHAnsi"/>
                <w:b/>
                <w:sz w:val="24"/>
              </w:rPr>
              <w:t>Distilled Water</w:t>
            </w:r>
          </w:p>
        </w:tc>
        <w:tc>
          <w:tcPr>
            <w:tcW w:w="2163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  <w:r w:rsidRPr="006A0E3C">
              <w:rPr>
                <w:rFonts w:asciiTheme="majorHAnsi" w:hAnsiTheme="majorHAnsi"/>
                <w:sz w:val="24"/>
              </w:rPr>
              <w:t>Clear, colourless, non-viscous liquid</w:t>
            </w:r>
          </w:p>
        </w:tc>
        <w:tc>
          <w:tcPr>
            <w:tcW w:w="2120" w:type="dxa"/>
            <w:vMerge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</w:p>
        </w:tc>
        <w:tc>
          <w:tcPr>
            <w:tcW w:w="3131" w:type="dxa"/>
            <w:vMerge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26"/>
        <w:tblW w:w="0" w:type="auto"/>
        <w:tblLook w:val="04A0"/>
      </w:tblPr>
      <w:tblGrid>
        <w:gridCol w:w="2969"/>
        <w:gridCol w:w="3235"/>
        <w:gridCol w:w="3372"/>
      </w:tblGrid>
      <w:tr w:rsidR="006A0E3C" w:rsidRPr="0027546C" w:rsidTr="008C26E7">
        <w:tc>
          <w:tcPr>
            <w:tcW w:w="2969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Trial</w:t>
            </w:r>
          </w:p>
        </w:tc>
        <w:tc>
          <w:tcPr>
            <w:tcW w:w="6607" w:type="dxa"/>
            <w:gridSpan w:val="2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Volume of Gas Produced</w:t>
            </w:r>
          </w:p>
        </w:tc>
      </w:tr>
      <w:tr w:rsidR="006A0E3C" w:rsidRPr="0027546C" w:rsidTr="006A0E3C">
        <w:tc>
          <w:tcPr>
            <w:tcW w:w="2969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1 w/ Variation 1</w:t>
            </w:r>
          </w:p>
        </w:tc>
        <w:tc>
          <w:tcPr>
            <w:tcW w:w="3235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4.5 mL</w:t>
            </w:r>
          </w:p>
        </w:tc>
        <w:tc>
          <w:tcPr>
            <w:tcW w:w="3372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4.0 mL</w:t>
            </w:r>
          </w:p>
        </w:tc>
      </w:tr>
      <w:tr w:rsidR="006A0E3C" w:rsidRPr="0027546C" w:rsidTr="006A0E3C">
        <w:tc>
          <w:tcPr>
            <w:tcW w:w="2969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2  w/ Variation 2</w:t>
            </w:r>
          </w:p>
        </w:tc>
        <w:tc>
          <w:tcPr>
            <w:tcW w:w="3235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2.5 mL</w:t>
            </w:r>
          </w:p>
        </w:tc>
        <w:tc>
          <w:tcPr>
            <w:tcW w:w="3372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3.0 mL</w:t>
            </w:r>
          </w:p>
        </w:tc>
      </w:tr>
      <w:tr w:rsidR="006A0E3C" w:rsidRPr="0027546C" w:rsidTr="006A0E3C">
        <w:tc>
          <w:tcPr>
            <w:tcW w:w="2969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3  w/ Variation 3</w:t>
            </w:r>
          </w:p>
        </w:tc>
        <w:tc>
          <w:tcPr>
            <w:tcW w:w="3235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1.0 mL</w:t>
            </w:r>
          </w:p>
        </w:tc>
        <w:tc>
          <w:tcPr>
            <w:tcW w:w="3372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2.5 mL</w:t>
            </w:r>
          </w:p>
        </w:tc>
      </w:tr>
      <w:tr w:rsidR="006A0E3C" w:rsidRPr="0027546C" w:rsidTr="006A0E3C">
        <w:tc>
          <w:tcPr>
            <w:tcW w:w="2969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4  w/ Variation 4</w:t>
            </w:r>
          </w:p>
        </w:tc>
        <w:tc>
          <w:tcPr>
            <w:tcW w:w="3235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2.0 mL</w:t>
            </w:r>
          </w:p>
        </w:tc>
        <w:tc>
          <w:tcPr>
            <w:tcW w:w="3372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1.5 mL</w:t>
            </w:r>
          </w:p>
        </w:tc>
      </w:tr>
      <w:tr w:rsidR="006A0E3C" w:rsidRPr="0027546C" w:rsidTr="006A0E3C">
        <w:tc>
          <w:tcPr>
            <w:tcW w:w="2969" w:type="dxa"/>
          </w:tcPr>
          <w:p w:rsidR="006A0E3C" w:rsidRPr="0027546C" w:rsidRDefault="006A0E3C" w:rsidP="007D441E">
            <w:pPr>
              <w:jc w:val="center"/>
              <w:rPr>
                <w:rFonts w:asciiTheme="majorHAnsi" w:hAnsiTheme="majorHAnsi"/>
                <w:b/>
                <w:sz w:val="28"/>
              </w:rPr>
            </w:pPr>
            <w:r w:rsidRPr="0027546C">
              <w:rPr>
                <w:rFonts w:asciiTheme="majorHAnsi" w:hAnsiTheme="majorHAnsi"/>
                <w:b/>
                <w:sz w:val="28"/>
              </w:rPr>
              <w:t>5  w/ Variation 5</w:t>
            </w:r>
          </w:p>
        </w:tc>
        <w:tc>
          <w:tcPr>
            <w:tcW w:w="3235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1.3 mL</w:t>
            </w:r>
          </w:p>
        </w:tc>
        <w:tc>
          <w:tcPr>
            <w:tcW w:w="3372" w:type="dxa"/>
          </w:tcPr>
          <w:p w:rsidR="006A0E3C" w:rsidRPr="006A0E3C" w:rsidRDefault="006A0E3C" w:rsidP="007D441E">
            <w:pPr>
              <w:jc w:val="center"/>
              <w:rPr>
                <w:rFonts w:asciiTheme="majorHAnsi" w:hAnsiTheme="majorHAnsi"/>
                <w:sz w:val="28"/>
              </w:rPr>
            </w:pPr>
            <w:r>
              <w:rPr>
                <w:rFonts w:asciiTheme="majorHAnsi" w:hAnsiTheme="majorHAnsi"/>
                <w:sz w:val="28"/>
              </w:rPr>
              <w:t>1.5 mL</w:t>
            </w:r>
          </w:p>
        </w:tc>
      </w:tr>
    </w:tbl>
    <w:p w:rsidR="00A32618" w:rsidRDefault="00A32618"/>
    <w:sectPr w:rsidR="00A32618" w:rsidSect="00A32618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876" w:rsidRDefault="00081876" w:rsidP="006A0E3C">
      <w:pPr>
        <w:spacing w:after="0" w:line="240" w:lineRule="auto"/>
      </w:pPr>
      <w:r>
        <w:separator/>
      </w:r>
    </w:p>
  </w:endnote>
  <w:endnote w:type="continuationSeparator" w:id="0">
    <w:p w:rsidR="00081876" w:rsidRDefault="00081876" w:rsidP="006A0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876" w:rsidRDefault="00081876" w:rsidP="006A0E3C">
      <w:pPr>
        <w:spacing w:after="0" w:line="240" w:lineRule="auto"/>
      </w:pPr>
      <w:r>
        <w:separator/>
      </w:r>
    </w:p>
  </w:footnote>
  <w:footnote w:type="continuationSeparator" w:id="0">
    <w:p w:rsidR="00081876" w:rsidRDefault="00081876" w:rsidP="006A0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E3C" w:rsidRPr="006A0E3C" w:rsidRDefault="006A0E3C" w:rsidP="006A0E3C">
    <w:pPr>
      <w:pStyle w:val="Header"/>
      <w:jc w:val="center"/>
      <w:rPr>
        <w:rFonts w:asciiTheme="majorHAnsi" w:hAnsiTheme="majorHAnsi"/>
        <w:b/>
        <w:sz w:val="36"/>
      </w:rPr>
    </w:pPr>
    <w:r w:rsidRPr="006A0E3C">
      <w:rPr>
        <w:rFonts w:asciiTheme="majorHAnsi" w:hAnsiTheme="majorHAnsi"/>
        <w:b/>
        <w:sz w:val="28"/>
      </w:rPr>
      <w:t>JOVE GARCIA &amp; JULIE NGUYEN ENZYME LAB OBSERVATION TABLES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0E3C"/>
    <w:rsid w:val="00081876"/>
    <w:rsid w:val="006A0E3C"/>
    <w:rsid w:val="00A32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E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0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A0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0E3C"/>
  </w:style>
  <w:style w:type="paragraph" w:styleId="Footer">
    <w:name w:val="footer"/>
    <w:basedOn w:val="Normal"/>
    <w:link w:val="FooterChar"/>
    <w:uiPriority w:val="99"/>
    <w:semiHidden/>
    <w:unhideWhenUsed/>
    <w:rsid w:val="006A0E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0E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Jove Garcia</dc:creator>
  <cp:lastModifiedBy>Jove Garcia</cp:lastModifiedBy>
  <cp:revision>1</cp:revision>
  <dcterms:created xsi:type="dcterms:W3CDTF">2013-10-26T14:48:00Z</dcterms:created>
  <dcterms:modified xsi:type="dcterms:W3CDTF">2013-10-26T14:55:00Z</dcterms:modified>
</cp:coreProperties>
</file>